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364FB" w14:textId="77777777" w:rsidR="005C021C" w:rsidRPr="001F5DBB" w:rsidRDefault="005C021C" w:rsidP="005C021C">
      <w:pPr>
        <w:rPr>
          <w:rFonts w:ascii="Cambria" w:hAnsi="Cambria"/>
        </w:rPr>
      </w:pPr>
    </w:p>
    <w:p w14:paraId="3465D5E3" w14:textId="77777777" w:rsidR="005C021C" w:rsidRPr="006844AB" w:rsidRDefault="005C021C" w:rsidP="005C021C">
      <w:pPr>
        <w:rPr>
          <w:rFonts w:ascii="Cambria" w:hAnsi="Cambria"/>
          <w:b/>
        </w:rPr>
      </w:pPr>
      <w:r w:rsidRPr="006844AB">
        <w:rPr>
          <w:rFonts w:ascii="Cambria" w:hAnsi="Cambria"/>
          <w:b/>
        </w:rPr>
        <w:t>Equity and Inclusion Statement</w:t>
      </w:r>
    </w:p>
    <w:p w14:paraId="41CB4419" w14:textId="77777777" w:rsidR="005C021C" w:rsidRPr="001F5DBB" w:rsidRDefault="005C021C" w:rsidP="005C021C">
      <w:pPr>
        <w:rPr>
          <w:rFonts w:ascii="Cambria" w:hAnsi="Cambria"/>
        </w:rPr>
      </w:pPr>
    </w:p>
    <w:p w14:paraId="2E005CBB" w14:textId="77777777" w:rsidR="005C021C" w:rsidRPr="001F5DBB" w:rsidRDefault="005C021C" w:rsidP="005C021C">
      <w:pPr>
        <w:rPr>
          <w:rFonts w:ascii="Cambria" w:hAnsi="Cambria"/>
        </w:rPr>
      </w:pPr>
      <w:r w:rsidRPr="001F5DBB">
        <w:rPr>
          <w:rFonts w:ascii="Cambria" w:hAnsi="Cambria"/>
        </w:rPr>
        <w:tab/>
        <w:t>American higher education is undergoing a transformation to a curriculum that includes the discoveries, insights and perspectives of all peoples.  Teaching methods are also changing to reflect diverse ways of</w:t>
      </w:r>
      <w:r>
        <w:rPr>
          <w:rFonts w:ascii="Cambria" w:hAnsi="Cambria"/>
        </w:rPr>
        <w:t xml:space="preserve"> learning.   I invite you</w:t>
      </w:r>
      <w:r w:rsidRPr="001F5DBB">
        <w:rPr>
          <w:rFonts w:ascii="Cambria" w:hAnsi="Cambria"/>
        </w:rPr>
        <w:t xml:space="preserve"> to be partners with me in this process of transformation.</w:t>
      </w:r>
    </w:p>
    <w:p w14:paraId="5EF2501E" w14:textId="6973C81D" w:rsidR="005C021C" w:rsidRPr="00501E8B" w:rsidRDefault="005C021C" w:rsidP="005C021C">
      <w:pPr>
        <w:rPr>
          <w:rFonts w:ascii="Cambria" w:hAnsi="Cambria"/>
        </w:rPr>
      </w:pPr>
      <w:r>
        <w:rPr>
          <w:rFonts w:ascii="Cambria" w:hAnsi="Cambria"/>
        </w:rPr>
        <w:tab/>
        <w:t xml:space="preserve">While I do my best to create a learning environment that embraces difference, I’m still learning and need you to bring things to my attention that I have overlooked.  If something is said in class that impedes your learning, please bring it to my attention.  Likewise, if there is something in the assigned readings, </w:t>
      </w:r>
      <w:r w:rsidRPr="00501E8B">
        <w:rPr>
          <w:rFonts w:ascii="Cambria" w:hAnsi="Cambria"/>
        </w:rPr>
        <w:t xml:space="preserve">something about the teaching methods I use, or something </w:t>
      </w:r>
      <w:r w:rsidR="00370031" w:rsidRPr="00501E8B">
        <w:rPr>
          <w:rFonts w:ascii="Cambria" w:hAnsi="Cambria"/>
        </w:rPr>
        <w:t>occurring</w:t>
      </w:r>
      <w:r w:rsidRPr="00501E8B">
        <w:rPr>
          <w:rFonts w:ascii="Cambria" w:hAnsi="Cambria"/>
        </w:rPr>
        <w:t xml:space="preserve"> outside of class that presents an obstacle to your learning, let me know.   </w:t>
      </w:r>
    </w:p>
    <w:p w14:paraId="10F8751B" w14:textId="77777777" w:rsidR="005C021C" w:rsidRDefault="005C021C" w:rsidP="005C021C">
      <w:pPr>
        <w:rPr>
          <w:rFonts w:ascii="Cambria" w:hAnsi="Cambria"/>
        </w:rPr>
      </w:pPr>
      <w:r>
        <w:rPr>
          <w:rFonts w:ascii="Cambria" w:hAnsi="Cambria"/>
        </w:rPr>
        <w:tab/>
        <w:t xml:space="preserve">I expect that you will also do your best to contribute to an inclusive learning environment by respecting differences.  But, like me, I realize that you are also still learning how best to interact with people who are different from you or how best to suggest changes that may benefit you and others.  This process calls for goodwill and understanding from all of us.  </w:t>
      </w:r>
    </w:p>
    <w:p w14:paraId="26B136FF" w14:textId="77777777" w:rsidR="005C021C" w:rsidRDefault="005C021C" w:rsidP="005C021C">
      <w:pPr>
        <w:rPr>
          <w:rFonts w:ascii="Cambria" w:hAnsi="Cambria"/>
        </w:rPr>
      </w:pPr>
      <w:r>
        <w:rPr>
          <w:rFonts w:ascii="Cambria" w:hAnsi="Cambria"/>
        </w:rPr>
        <w:tab/>
        <w:t xml:space="preserve">Including diverse views and experiences enriches learning for all of us and I hope that this issue can be discussed openly as needed.  But if you don’t think it is appropriate to bring up an issue in class, then please contact me outside of class. </w:t>
      </w:r>
    </w:p>
    <w:p w14:paraId="7797923A" w14:textId="77777777" w:rsidR="005C021C" w:rsidRDefault="005C021C" w:rsidP="005C021C">
      <w:pPr>
        <w:rPr>
          <w:rFonts w:ascii="Cambria" w:hAnsi="Cambria"/>
        </w:rPr>
      </w:pPr>
      <w:bookmarkStart w:id="0" w:name="_GoBack"/>
      <w:bookmarkEnd w:id="0"/>
    </w:p>
    <w:p w14:paraId="0CD1A0C0" w14:textId="77777777" w:rsidR="005C021C" w:rsidRDefault="005C021C" w:rsidP="005C021C">
      <w:pPr>
        <w:rPr>
          <w:rFonts w:ascii="Cambria" w:hAnsi="Cambria"/>
        </w:rPr>
      </w:pPr>
    </w:p>
    <w:p w14:paraId="5A231AA9" w14:textId="62E9639F" w:rsidR="00B96196" w:rsidRPr="00995754" w:rsidRDefault="00CB6D99" w:rsidP="005C021C">
      <w:pPr>
        <w:rPr>
          <w:rFonts w:ascii="Cambria" w:hAnsi="Cambria"/>
          <w:i/>
          <w:color w:val="000000" w:themeColor="text1"/>
        </w:rPr>
      </w:pPr>
      <w:r w:rsidRPr="001E04FA">
        <w:rPr>
          <w:rFonts w:ascii="Cambria" w:hAnsi="Cambria"/>
          <w:i/>
        </w:rPr>
        <w:t xml:space="preserve">Note:  </w:t>
      </w:r>
      <w:r w:rsidR="006F4EAE" w:rsidRPr="001E04FA">
        <w:rPr>
          <w:rFonts w:ascii="Cambria" w:hAnsi="Cambria"/>
          <w:i/>
        </w:rPr>
        <w:t xml:space="preserve">This statement is intended to open up a conversation between instructor </w:t>
      </w:r>
      <w:r w:rsidR="006F4EAE" w:rsidRPr="00D62F49">
        <w:rPr>
          <w:rFonts w:ascii="Cambria" w:hAnsi="Cambria"/>
          <w:i/>
        </w:rPr>
        <w:t>and students</w:t>
      </w:r>
      <w:r w:rsidR="00BC5A74">
        <w:rPr>
          <w:rFonts w:ascii="Cambria" w:hAnsi="Cambria"/>
          <w:i/>
        </w:rPr>
        <w:t>,</w:t>
      </w:r>
      <w:r w:rsidR="00B96196">
        <w:rPr>
          <w:rFonts w:ascii="Cambria" w:hAnsi="Cambria"/>
          <w:i/>
        </w:rPr>
        <w:t xml:space="preserve"> </w:t>
      </w:r>
      <w:r w:rsidR="00B96196" w:rsidRPr="00242474">
        <w:rPr>
          <w:rFonts w:ascii="Cambria" w:hAnsi="Cambria"/>
          <w:i/>
          <w:color w:val="000000" w:themeColor="text1"/>
        </w:rPr>
        <w:t>and as such can be tailored to your specific course needs.</w:t>
      </w:r>
      <w:r w:rsidR="006F4EAE" w:rsidRPr="00242474">
        <w:rPr>
          <w:rFonts w:ascii="Cambria" w:hAnsi="Cambria"/>
          <w:color w:val="000000" w:themeColor="text1"/>
        </w:rPr>
        <w:t xml:space="preserve"> </w:t>
      </w:r>
      <w:r w:rsidR="00242474" w:rsidRPr="00995754">
        <w:rPr>
          <w:rFonts w:ascii="Cambria" w:hAnsi="Cambria"/>
          <w:i/>
          <w:color w:val="000000" w:themeColor="text1"/>
        </w:rPr>
        <w:t>You may consider handing this statement out as a separate document</w:t>
      </w:r>
      <w:r w:rsidR="00A2277A" w:rsidRPr="00995754">
        <w:rPr>
          <w:rFonts w:ascii="Cambria" w:hAnsi="Cambria"/>
          <w:i/>
          <w:color w:val="000000" w:themeColor="text1"/>
        </w:rPr>
        <w:t xml:space="preserve"> rather than including it as an addendum to your syllabus; this might help underscore, for students, the importance of equity and inclusion in the classroom. </w:t>
      </w:r>
      <w:r w:rsidRPr="00995754">
        <w:rPr>
          <w:rFonts w:ascii="Cambria" w:hAnsi="Cambria"/>
          <w:i/>
          <w:color w:val="000000" w:themeColor="text1"/>
        </w:rPr>
        <w:t xml:space="preserve">To make the best use of such a statement, an instructor may </w:t>
      </w:r>
      <w:r w:rsidR="00A2277A" w:rsidRPr="00995754">
        <w:rPr>
          <w:rFonts w:ascii="Cambria" w:hAnsi="Cambria"/>
          <w:i/>
          <w:color w:val="000000" w:themeColor="text1"/>
        </w:rPr>
        <w:t xml:space="preserve">also </w:t>
      </w:r>
      <w:r w:rsidRPr="00995754">
        <w:rPr>
          <w:rFonts w:ascii="Cambria" w:hAnsi="Cambria"/>
          <w:i/>
          <w:color w:val="000000" w:themeColor="text1"/>
        </w:rPr>
        <w:t>wish to follow up by</w:t>
      </w:r>
      <w:r w:rsidR="00501E8B" w:rsidRPr="00995754">
        <w:rPr>
          <w:rFonts w:ascii="Cambria" w:hAnsi="Cambria"/>
          <w:i/>
          <w:color w:val="000000" w:themeColor="text1"/>
        </w:rPr>
        <w:t>:</w:t>
      </w:r>
    </w:p>
    <w:p w14:paraId="3C7FA323" w14:textId="77777777" w:rsidR="00B96196" w:rsidRPr="00995754" w:rsidRDefault="00B96196" w:rsidP="005C021C">
      <w:pPr>
        <w:rPr>
          <w:rFonts w:ascii="Cambria" w:hAnsi="Cambria"/>
          <w:i/>
          <w:color w:val="000000" w:themeColor="text1"/>
        </w:rPr>
      </w:pPr>
    </w:p>
    <w:p w14:paraId="57A1B769" w14:textId="545400CD" w:rsidR="00CB6D99" w:rsidRPr="00995754" w:rsidRDefault="00AD2DDA" w:rsidP="000C76A2">
      <w:pPr>
        <w:pStyle w:val="ListParagraph"/>
        <w:numPr>
          <w:ilvl w:val="0"/>
          <w:numId w:val="2"/>
        </w:numPr>
        <w:rPr>
          <w:rFonts w:ascii="Cambria" w:hAnsi="Cambria"/>
          <w:color w:val="000000" w:themeColor="text1"/>
        </w:rPr>
      </w:pPr>
      <w:r w:rsidRPr="00995754">
        <w:rPr>
          <w:rFonts w:ascii="Cambria" w:hAnsi="Cambria"/>
          <w:color w:val="000000" w:themeColor="text1"/>
        </w:rPr>
        <w:t>G</w:t>
      </w:r>
      <w:r w:rsidR="00CB6D99" w:rsidRPr="00995754">
        <w:rPr>
          <w:rFonts w:ascii="Cambria" w:hAnsi="Cambria"/>
          <w:color w:val="000000" w:themeColor="text1"/>
        </w:rPr>
        <w:t>iving students a first-day survey that solicits information on how best to make the classroom environment conduciv</w:t>
      </w:r>
      <w:r w:rsidR="00C33559" w:rsidRPr="00995754">
        <w:rPr>
          <w:rFonts w:ascii="Cambria" w:hAnsi="Cambria"/>
          <w:color w:val="000000" w:themeColor="text1"/>
        </w:rPr>
        <w:t>e to their learning individually.</w:t>
      </w:r>
    </w:p>
    <w:p w14:paraId="47DAAE61" w14:textId="77777777" w:rsidR="000C76A2" w:rsidRPr="00995754" w:rsidRDefault="000C76A2" w:rsidP="000C76A2">
      <w:pPr>
        <w:pStyle w:val="ListParagraph"/>
        <w:ind w:left="1080"/>
        <w:rPr>
          <w:rFonts w:ascii="Cambria" w:hAnsi="Cambria"/>
          <w:color w:val="000000" w:themeColor="text1"/>
        </w:rPr>
      </w:pPr>
    </w:p>
    <w:p w14:paraId="72061613" w14:textId="2F4CED8A" w:rsidR="00CB6D99" w:rsidRPr="00995754" w:rsidRDefault="00AD2DDA" w:rsidP="000C76A2">
      <w:pPr>
        <w:pStyle w:val="ListParagraph"/>
        <w:numPr>
          <w:ilvl w:val="0"/>
          <w:numId w:val="2"/>
        </w:numPr>
        <w:rPr>
          <w:rFonts w:ascii="Cambria" w:hAnsi="Cambria"/>
          <w:color w:val="000000" w:themeColor="text1"/>
        </w:rPr>
      </w:pPr>
      <w:r w:rsidRPr="00995754">
        <w:rPr>
          <w:rFonts w:ascii="Cambria" w:hAnsi="Cambria"/>
          <w:color w:val="000000" w:themeColor="text1"/>
        </w:rPr>
        <w:t>D</w:t>
      </w:r>
      <w:r w:rsidR="00CB6D99" w:rsidRPr="00995754">
        <w:rPr>
          <w:rFonts w:ascii="Cambria" w:hAnsi="Cambria"/>
          <w:color w:val="000000" w:themeColor="text1"/>
        </w:rPr>
        <w:t>iscussing other policies that might relate to this statement such as use</w:t>
      </w:r>
      <w:r w:rsidR="00C33559" w:rsidRPr="00995754">
        <w:rPr>
          <w:rFonts w:ascii="Cambria" w:hAnsi="Cambria"/>
          <w:color w:val="000000" w:themeColor="text1"/>
        </w:rPr>
        <w:t xml:space="preserve"> of technology in the classroom.</w:t>
      </w:r>
    </w:p>
    <w:p w14:paraId="142D1BB4" w14:textId="77777777" w:rsidR="000C76A2" w:rsidRPr="00995754" w:rsidRDefault="000C76A2" w:rsidP="000C76A2">
      <w:pPr>
        <w:rPr>
          <w:rFonts w:ascii="Cambria" w:hAnsi="Cambria"/>
          <w:color w:val="000000" w:themeColor="text1"/>
        </w:rPr>
      </w:pPr>
    </w:p>
    <w:p w14:paraId="0CA0DD38" w14:textId="11880E1A" w:rsidR="000C76A2" w:rsidRPr="00995754" w:rsidRDefault="00AD2DDA" w:rsidP="005277A3">
      <w:pPr>
        <w:pStyle w:val="ListParagraph"/>
        <w:numPr>
          <w:ilvl w:val="0"/>
          <w:numId w:val="2"/>
        </w:numPr>
        <w:rPr>
          <w:rFonts w:ascii="Cambria" w:hAnsi="Cambria"/>
          <w:color w:val="000000" w:themeColor="text1"/>
        </w:rPr>
      </w:pPr>
      <w:r w:rsidRPr="00995754">
        <w:rPr>
          <w:rFonts w:ascii="Cambria" w:hAnsi="Cambria"/>
          <w:color w:val="000000" w:themeColor="text1"/>
        </w:rPr>
        <w:t>D</w:t>
      </w:r>
      <w:r w:rsidR="000C76A2" w:rsidRPr="00995754">
        <w:rPr>
          <w:rFonts w:ascii="Cambria" w:hAnsi="Cambria"/>
          <w:color w:val="000000" w:themeColor="text1"/>
        </w:rPr>
        <w:t xml:space="preserve">iscussing the use of sensitive language in the classroom and </w:t>
      </w:r>
      <w:r w:rsidR="005277A3" w:rsidRPr="00995754">
        <w:rPr>
          <w:rFonts w:ascii="Cambria" w:hAnsi="Cambria"/>
          <w:color w:val="000000" w:themeColor="text1"/>
        </w:rPr>
        <w:t xml:space="preserve">reminding students </w:t>
      </w:r>
      <w:r w:rsidR="000C76A2" w:rsidRPr="00995754">
        <w:rPr>
          <w:rFonts w:ascii="Cambria" w:hAnsi="Cambria"/>
          <w:color w:val="000000" w:themeColor="text1"/>
        </w:rPr>
        <w:t>that</w:t>
      </w:r>
      <w:r w:rsidR="005277A3" w:rsidRPr="00995754">
        <w:rPr>
          <w:rFonts w:ascii="Cambria" w:hAnsi="Cambria"/>
          <w:color w:val="000000" w:themeColor="text1"/>
        </w:rPr>
        <w:t xml:space="preserve"> </w:t>
      </w:r>
      <w:r w:rsidR="000C76A2" w:rsidRPr="00995754">
        <w:rPr>
          <w:rFonts w:ascii="Cambria" w:hAnsi="Cambria"/>
          <w:color w:val="000000" w:themeColor="text1"/>
        </w:rPr>
        <w:t>racist, sexist, homophobic language will not</w:t>
      </w:r>
      <w:r w:rsidR="00C33559" w:rsidRPr="00995754">
        <w:rPr>
          <w:rFonts w:ascii="Cambria" w:hAnsi="Cambria"/>
          <w:color w:val="000000" w:themeColor="text1"/>
        </w:rPr>
        <w:t xml:space="preserve"> be tolerated.</w:t>
      </w:r>
    </w:p>
    <w:p w14:paraId="2D8B4DE2" w14:textId="77777777" w:rsidR="00AD2DDA" w:rsidRPr="00242474" w:rsidRDefault="00AD2DDA" w:rsidP="00E42900">
      <w:pPr>
        <w:rPr>
          <w:rFonts w:ascii="Cambria" w:hAnsi="Cambria"/>
          <w:color w:val="000000" w:themeColor="text1"/>
        </w:rPr>
      </w:pPr>
    </w:p>
    <w:p w14:paraId="5437B1EA" w14:textId="3E065DB3" w:rsidR="00AD2DDA" w:rsidRPr="00242474" w:rsidRDefault="00AD2DDA" w:rsidP="00AD2DDA">
      <w:pPr>
        <w:pStyle w:val="ListParagraph"/>
        <w:numPr>
          <w:ilvl w:val="0"/>
          <w:numId w:val="4"/>
        </w:numPr>
        <w:rPr>
          <w:rFonts w:ascii="Cambria" w:hAnsi="Cambria"/>
          <w:color w:val="000000" w:themeColor="text1"/>
        </w:rPr>
      </w:pPr>
      <w:r w:rsidRPr="00242474">
        <w:rPr>
          <w:rFonts w:ascii="Cambria" w:hAnsi="Cambria"/>
          <w:color w:val="000000" w:themeColor="text1"/>
        </w:rPr>
        <w:t>Discussing the possibility of difficult or sensitive course texts.</w:t>
      </w:r>
    </w:p>
    <w:p w14:paraId="288FB2E0" w14:textId="77777777" w:rsidR="000C76A2" w:rsidRPr="00B50CFF" w:rsidRDefault="000C76A2" w:rsidP="000C76A2">
      <w:pPr>
        <w:rPr>
          <w:rFonts w:ascii="Cambria" w:hAnsi="Cambria"/>
          <w:color w:val="FF0000"/>
        </w:rPr>
      </w:pPr>
    </w:p>
    <w:p w14:paraId="2BCE137E" w14:textId="55F17A49" w:rsidR="000C76A2" w:rsidRPr="00C33559" w:rsidRDefault="00AD2DDA" w:rsidP="00C33559">
      <w:pPr>
        <w:pStyle w:val="ListParagraph"/>
        <w:numPr>
          <w:ilvl w:val="0"/>
          <w:numId w:val="3"/>
        </w:numPr>
        <w:rPr>
          <w:rFonts w:ascii="Cambria" w:hAnsi="Cambria"/>
        </w:rPr>
      </w:pPr>
      <w:r>
        <w:rPr>
          <w:rFonts w:ascii="Cambria" w:hAnsi="Cambria"/>
        </w:rPr>
        <w:t>D</w:t>
      </w:r>
      <w:r w:rsidR="00CB6D99" w:rsidRPr="000C76A2">
        <w:rPr>
          <w:rFonts w:ascii="Cambria" w:hAnsi="Cambria"/>
        </w:rPr>
        <w:t xml:space="preserve">iscussing the biases inherent in the material included in the syllabus and how the course will address those biases (e.g., “I acknowledge that it is possible that there may be both overt and covert biases in the material due to the lens with which it was written, even though the material is primarily of a scientific nature, </w:t>
      </w:r>
      <w:r w:rsidR="00370031" w:rsidRPr="000C76A2">
        <w:rPr>
          <w:rFonts w:ascii="Cambria" w:hAnsi="Cambria"/>
        </w:rPr>
        <w:t>etc.</w:t>
      </w:r>
      <w:r w:rsidR="00CB6D99" w:rsidRPr="000C76A2">
        <w:rPr>
          <w:rFonts w:ascii="Cambria" w:hAnsi="Cambria"/>
        </w:rPr>
        <w:t xml:space="preserve">” Linden &amp; Wright).  </w:t>
      </w:r>
    </w:p>
    <w:p w14:paraId="39DA0F73" w14:textId="741A52BC" w:rsidR="00CB6D99" w:rsidRDefault="00CB6D99" w:rsidP="005C021C">
      <w:pPr>
        <w:rPr>
          <w:rFonts w:ascii="Cambria" w:hAnsi="Cambria"/>
        </w:rPr>
      </w:pPr>
      <w:r>
        <w:rPr>
          <w:rFonts w:ascii="Cambria" w:hAnsi="Cambria"/>
        </w:rPr>
        <w:lastRenderedPageBreak/>
        <w:tab/>
      </w:r>
      <w:r w:rsidR="000C76A2">
        <w:rPr>
          <w:rFonts w:ascii="Cambria" w:hAnsi="Cambria"/>
        </w:rPr>
        <w:t xml:space="preserve"> </w:t>
      </w:r>
      <w:r w:rsidR="006F4EAE">
        <w:rPr>
          <w:rFonts w:ascii="Cambria" w:hAnsi="Cambria"/>
        </w:rPr>
        <w:t xml:space="preserve"> </w:t>
      </w:r>
    </w:p>
    <w:p w14:paraId="453F8851" w14:textId="14B0E323" w:rsidR="000C76A2" w:rsidRPr="000C76A2" w:rsidRDefault="00B50CFF" w:rsidP="000C76A2">
      <w:pPr>
        <w:pStyle w:val="ListParagraph"/>
        <w:numPr>
          <w:ilvl w:val="0"/>
          <w:numId w:val="3"/>
        </w:numPr>
        <w:rPr>
          <w:rFonts w:ascii="Cambria" w:hAnsi="Cambria"/>
        </w:rPr>
      </w:pPr>
      <w:r>
        <w:rPr>
          <w:rFonts w:ascii="Cambria" w:hAnsi="Cambria"/>
        </w:rPr>
        <w:t>T</w:t>
      </w:r>
      <w:r w:rsidR="000C76A2" w:rsidRPr="000C76A2">
        <w:rPr>
          <w:rFonts w:ascii="Cambria" w:hAnsi="Cambria"/>
        </w:rPr>
        <w:t xml:space="preserve">alking with students about the teaching methods you use and why you use     </w:t>
      </w:r>
    </w:p>
    <w:p w14:paraId="30E4E14C" w14:textId="178312E0" w:rsidR="000C76A2" w:rsidRPr="000C76A2" w:rsidRDefault="000C76A2" w:rsidP="000C76A2">
      <w:pPr>
        <w:ind w:left="1080"/>
        <w:rPr>
          <w:rFonts w:ascii="Cambria" w:hAnsi="Cambria"/>
        </w:rPr>
      </w:pPr>
      <w:r w:rsidRPr="000C76A2">
        <w:rPr>
          <w:rFonts w:ascii="Cambria" w:hAnsi="Cambria"/>
        </w:rPr>
        <w:t>them; letting students know that their feedback on these methods and assignments is welcome throughout the semester and not only at course evaluation time.</w:t>
      </w:r>
    </w:p>
    <w:p w14:paraId="7ACEEE02" w14:textId="54A275B3" w:rsidR="00A74A1C" w:rsidRPr="00A74A1C" w:rsidRDefault="00A74A1C" w:rsidP="000C76A2">
      <w:pPr>
        <w:pStyle w:val="ListParagraph"/>
        <w:rPr>
          <w:rFonts w:ascii="Cambria" w:hAnsi="Cambria"/>
        </w:rPr>
      </w:pPr>
    </w:p>
    <w:p w14:paraId="7D8F7E1F" w14:textId="77777777" w:rsidR="005C021C" w:rsidRDefault="005C021C" w:rsidP="005C021C">
      <w:pPr>
        <w:rPr>
          <w:rFonts w:ascii="Cambria" w:hAnsi="Cambria"/>
        </w:rPr>
      </w:pPr>
    </w:p>
    <w:p w14:paraId="04E6792E" w14:textId="77777777" w:rsidR="005C021C" w:rsidRDefault="005C021C" w:rsidP="005C021C">
      <w:pPr>
        <w:rPr>
          <w:rFonts w:ascii="Cambria" w:hAnsi="Cambria"/>
        </w:rPr>
      </w:pPr>
    </w:p>
    <w:p w14:paraId="18C38E63" w14:textId="77777777" w:rsidR="005C021C" w:rsidRDefault="005C021C"/>
    <w:sectPr w:rsidR="005C021C" w:rsidSect="00DB5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723C8"/>
    <w:multiLevelType w:val="hybridMultilevel"/>
    <w:tmpl w:val="E72E7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666CB"/>
    <w:multiLevelType w:val="hybridMultilevel"/>
    <w:tmpl w:val="E738D1CE"/>
    <w:lvl w:ilvl="0" w:tplc="38F09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D27914"/>
    <w:multiLevelType w:val="hybridMultilevel"/>
    <w:tmpl w:val="DAE41A54"/>
    <w:lvl w:ilvl="0" w:tplc="22BC0C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7B06591"/>
    <w:multiLevelType w:val="hybridMultilevel"/>
    <w:tmpl w:val="96049D98"/>
    <w:lvl w:ilvl="0" w:tplc="22BC0C2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1C"/>
    <w:rsid w:val="000C76A2"/>
    <w:rsid w:val="001A4694"/>
    <w:rsid w:val="001E04FA"/>
    <w:rsid w:val="00242474"/>
    <w:rsid w:val="00370031"/>
    <w:rsid w:val="003D0D31"/>
    <w:rsid w:val="0047392D"/>
    <w:rsid w:val="00501E8B"/>
    <w:rsid w:val="005277A3"/>
    <w:rsid w:val="005C021C"/>
    <w:rsid w:val="006E760D"/>
    <w:rsid w:val="006F4EAE"/>
    <w:rsid w:val="00995754"/>
    <w:rsid w:val="009A2CD6"/>
    <w:rsid w:val="00A2277A"/>
    <w:rsid w:val="00A74A1C"/>
    <w:rsid w:val="00AD2DDA"/>
    <w:rsid w:val="00B005DC"/>
    <w:rsid w:val="00B50CFF"/>
    <w:rsid w:val="00B96196"/>
    <w:rsid w:val="00BC5A74"/>
    <w:rsid w:val="00BE5BEA"/>
    <w:rsid w:val="00C33559"/>
    <w:rsid w:val="00C51AF5"/>
    <w:rsid w:val="00CB6D99"/>
    <w:rsid w:val="00D62F49"/>
    <w:rsid w:val="00DB52A4"/>
    <w:rsid w:val="00E4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4294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438</Words>
  <Characters>2503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Yasmina Madden</cp:lastModifiedBy>
  <cp:revision>18</cp:revision>
  <dcterms:created xsi:type="dcterms:W3CDTF">2018-11-26T14:14:00Z</dcterms:created>
  <dcterms:modified xsi:type="dcterms:W3CDTF">2018-12-10T22:46:00Z</dcterms:modified>
</cp:coreProperties>
</file>